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楷体_GB2312" w:hAnsi="宋体" w:eastAsia="楷体_GB2312" w:cs="宋体"/>
          <w:b/>
          <w:bCs/>
          <w:kern w:val="0"/>
          <w:sz w:val="44"/>
          <w:szCs w:val="44"/>
          <w:lang w:eastAsia="zh-CN"/>
        </w:rPr>
      </w:pPr>
    </w:p>
    <w:p>
      <w:pPr>
        <w:spacing w:line="240" w:lineRule="auto"/>
        <w:jc w:val="center"/>
        <w:rPr>
          <w:rFonts w:hint="eastAsia" w:ascii="楷体_GB2312" w:hAnsi="宋体" w:eastAsia="楷体_GB2312" w:cs="宋体"/>
          <w:b/>
          <w:bCs/>
          <w:kern w:val="0"/>
          <w:sz w:val="11"/>
          <w:szCs w:val="11"/>
          <w:lang w:eastAsia="zh-CN"/>
        </w:rPr>
      </w:pPr>
      <w:r>
        <w:rPr>
          <w:rFonts w:hint="eastAsia" w:ascii="楷体_GB2312" w:hAnsi="宋体" w:eastAsia="楷体_GB2312" w:cs="宋体"/>
          <w:b/>
          <w:bCs/>
          <w:kern w:val="0"/>
          <w:sz w:val="11"/>
          <w:szCs w:val="11"/>
          <w:lang w:eastAsia="zh-CN"/>
        </w:rPr>
        <w:drawing>
          <wp:inline distT="0" distB="0" distL="114300" distR="114300">
            <wp:extent cx="6645910" cy="903605"/>
            <wp:effectExtent l="0" t="0" r="2540" b="10795"/>
            <wp:docPr id="1" name="图片 1" descr="C:\Users\Administrator\Desktop\未命名 -2.jpg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未命名 -2.jpg未命名 -2"/>
                    <pic:cNvPicPr>
                      <a:picLocks noChangeAspect="1"/>
                    </pic:cNvPicPr>
                  </pic:nvPicPr>
                  <pic:blipFill>
                    <a:blip r:embed="rId4"/>
                    <a:srcRect/>
                    <a:stretch>
                      <a:fillRect/>
                    </a:stretch>
                  </pic:blipFill>
                  <pic:spPr>
                    <a:xfrm>
                      <a:off x="0" y="0"/>
                      <a:ext cx="6645910" cy="903605"/>
                    </a:xfrm>
                    <a:prstGeom prst="rect">
                      <a:avLst/>
                    </a:prstGeom>
                  </pic:spPr>
                </pic:pic>
              </a:graphicData>
            </a:graphic>
          </wp:inline>
        </w:drawing>
      </w:r>
    </w:p>
    <w:p>
      <w:pPr>
        <w:spacing w:line="240" w:lineRule="auto"/>
        <w:jc w:val="both"/>
        <w:rPr>
          <w:rFonts w:hint="eastAsia" w:ascii="楷体_GB2312" w:hAnsi="宋体" w:eastAsia="楷体_GB2312" w:cs="宋体"/>
          <w:b/>
          <w:bCs/>
          <w:kern w:val="0"/>
          <w:sz w:val="11"/>
          <w:szCs w:val="11"/>
          <w:lang w:eastAsia="zh-CN"/>
        </w:rPr>
      </w:pPr>
    </w:p>
    <w:tbl>
      <w:tblPr>
        <w:tblStyle w:val="2"/>
        <w:tblpPr w:leftFromText="180" w:rightFromText="180" w:vertAnchor="text" w:horzAnchor="page" w:tblpX="1159" w:tblpY="103"/>
        <w:tblOverlap w:val="never"/>
        <w:tblW w:w="10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569"/>
        <w:gridCol w:w="605"/>
        <w:gridCol w:w="1060"/>
        <w:gridCol w:w="230"/>
        <w:gridCol w:w="1125"/>
        <w:gridCol w:w="415"/>
        <w:gridCol w:w="705"/>
        <w:gridCol w:w="1010"/>
        <w:gridCol w:w="4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32" w:type="dxa"/>
            <w:vAlign w:val="center"/>
          </w:tcPr>
          <w:p>
            <w:pPr>
              <w:jc w:val="center"/>
              <w:rPr>
                <w:rFonts w:hint="eastAsia"/>
                <w:b w:val="0"/>
                <w:bCs/>
                <w:sz w:val="24"/>
                <w:szCs w:val="24"/>
              </w:rPr>
            </w:pPr>
            <w:r>
              <w:rPr>
                <w:rFonts w:hint="eastAsia"/>
                <w:b w:val="0"/>
                <w:bCs/>
                <w:sz w:val="24"/>
              </w:rPr>
              <w:t xml:space="preserve">姓 </w:t>
            </w:r>
            <w:r>
              <w:rPr>
                <w:rFonts w:hint="eastAsia"/>
                <w:b w:val="0"/>
                <w:bCs/>
                <w:sz w:val="24"/>
                <w:lang w:val="en-US" w:eastAsia="zh-CN"/>
              </w:rPr>
              <w:t xml:space="preserve">  </w:t>
            </w:r>
            <w:r>
              <w:rPr>
                <w:rFonts w:hint="eastAsia"/>
                <w:b w:val="0"/>
                <w:bCs/>
                <w:sz w:val="24"/>
              </w:rPr>
              <w:t xml:space="preserve"> 名</w:t>
            </w:r>
          </w:p>
        </w:tc>
        <w:tc>
          <w:tcPr>
            <w:tcW w:w="2174" w:type="dxa"/>
            <w:gridSpan w:val="2"/>
            <w:vAlign w:val="center"/>
          </w:tcPr>
          <w:p>
            <w:pPr>
              <w:jc w:val="center"/>
              <w:rPr>
                <w:rFonts w:hint="eastAsia"/>
                <w:b w:val="0"/>
                <w:bCs/>
                <w:sz w:val="24"/>
                <w:szCs w:val="24"/>
              </w:rPr>
            </w:pPr>
          </w:p>
        </w:tc>
        <w:tc>
          <w:tcPr>
            <w:tcW w:w="1290" w:type="dxa"/>
            <w:gridSpan w:val="2"/>
            <w:vAlign w:val="center"/>
          </w:tcPr>
          <w:p>
            <w:pPr>
              <w:jc w:val="center"/>
              <w:rPr>
                <w:rFonts w:hint="eastAsia"/>
                <w:b w:val="0"/>
                <w:bCs/>
                <w:sz w:val="24"/>
                <w:szCs w:val="24"/>
              </w:rPr>
            </w:pPr>
            <w:r>
              <w:rPr>
                <w:rFonts w:hint="eastAsia"/>
                <w:b w:val="0"/>
                <w:bCs/>
                <w:sz w:val="24"/>
              </w:rPr>
              <w:t xml:space="preserve">性 </w:t>
            </w:r>
            <w:r>
              <w:rPr>
                <w:rFonts w:hint="eastAsia"/>
                <w:b w:val="0"/>
                <w:bCs/>
                <w:sz w:val="24"/>
                <w:lang w:val="en-US" w:eastAsia="zh-CN"/>
              </w:rPr>
              <w:t xml:space="preserve"> </w:t>
            </w:r>
            <w:r>
              <w:rPr>
                <w:rFonts w:hint="eastAsia"/>
                <w:b w:val="0"/>
                <w:bCs/>
                <w:sz w:val="24"/>
              </w:rPr>
              <w:t>别</w:t>
            </w:r>
          </w:p>
        </w:tc>
        <w:tc>
          <w:tcPr>
            <w:tcW w:w="1125" w:type="dxa"/>
            <w:vAlign w:val="center"/>
          </w:tcPr>
          <w:p>
            <w:pPr>
              <w:jc w:val="center"/>
              <w:rPr>
                <w:rFonts w:hint="eastAsia"/>
                <w:b w:val="0"/>
                <w:bCs/>
                <w:sz w:val="24"/>
                <w:szCs w:val="24"/>
              </w:rPr>
            </w:pPr>
          </w:p>
        </w:tc>
        <w:tc>
          <w:tcPr>
            <w:tcW w:w="1120" w:type="dxa"/>
            <w:gridSpan w:val="2"/>
            <w:vAlign w:val="center"/>
          </w:tcPr>
          <w:p>
            <w:pPr>
              <w:jc w:val="center"/>
              <w:rPr>
                <w:rFonts w:hint="eastAsia"/>
                <w:b w:val="0"/>
                <w:bCs/>
                <w:sz w:val="24"/>
                <w:szCs w:val="24"/>
              </w:rPr>
            </w:pPr>
            <w:r>
              <w:rPr>
                <w:rFonts w:hint="eastAsia"/>
                <w:b w:val="0"/>
                <w:bCs/>
                <w:sz w:val="24"/>
              </w:rPr>
              <w:t>民</w:t>
            </w:r>
            <w:r>
              <w:rPr>
                <w:rFonts w:hint="eastAsia"/>
                <w:b w:val="0"/>
                <w:bCs/>
                <w:sz w:val="24"/>
                <w:lang w:val="en-US" w:eastAsia="zh-CN"/>
              </w:rPr>
              <w:t xml:space="preserve">  </w:t>
            </w:r>
            <w:r>
              <w:rPr>
                <w:rFonts w:hint="eastAsia"/>
                <w:b w:val="0"/>
                <w:bCs/>
                <w:sz w:val="24"/>
              </w:rPr>
              <w:t>族</w:t>
            </w:r>
          </w:p>
        </w:tc>
        <w:tc>
          <w:tcPr>
            <w:tcW w:w="1055" w:type="dxa"/>
            <w:gridSpan w:val="2"/>
            <w:vAlign w:val="center"/>
          </w:tcPr>
          <w:p>
            <w:pPr>
              <w:jc w:val="center"/>
              <w:rPr>
                <w:rFonts w:hint="eastAsia"/>
                <w:b w:val="0"/>
                <w:bCs/>
                <w:sz w:val="24"/>
                <w:szCs w:val="24"/>
              </w:rPr>
            </w:pPr>
          </w:p>
        </w:tc>
        <w:tc>
          <w:tcPr>
            <w:tcW w:w="207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24"/>
              </w:rPr>
            </w:pPr>
            <w:r>
              <w:rPr>
                <w:rFonts w:hint="eastAsia"/>
                <w:sz w:val="24"/>
                <w:szCs w:val="24"/>
              </w:rPr>
              <w:t>免冠照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24"/>
              </w:rPr>
            </w:pPr>
            <w:r>
              <w:rPr>
                <w:rFonts w:hint="eastAsia"/>
                <w:sz w:val="24"/>
                <w:szCs w:val="24"/>
                <w:lang w:val="en-US" w:eastAsia="zh-CN"/>
              </w:rPr>
              <w:t>1</w:t>
            </w:r>
            <w:r>
              <w:rPr>
                <w:rFonts w:hint="eastAsia"/>
                <w:sz w:val="24"/>
                <w:szCs w:val="24"/>
              </w:rPr>
              <w:t>张</w:t>
            </w:r>
          </w:p>
          <w:p>
            <w:pPr>
              <w:jc w:val="center"/>
              <w:rPr>
                <w:rFonts w:hint="eastAsia"/>
                <w:b w:val="0"/>
                <w:bCs/>
                <w:sz w:val="24"/>
                <w:szCs w:val="24"/>
                <w:lang w:val="en-US" w:eastAsia="zh-CN"/>
              </w:rPr>
            </w:pPr>
            <w:r>
              <w:rPr>
                <w:rFonts w:hint="eastAsia"/>
                <w:sz w:val="24"/>
                <w:szCs w:val="24"/>
                <w:lang w:eastAsia="zh-CN"/>
              </w:rPr>
              <w:t>（</w:t>
            </w:r>
            <w:r>
              <w:rPr>
                <w:rFonts w:hint="eastAsia"/>
                <w:sz w:val="24"/>
                <w:szCs w:val="24"/>
                <w:lang w:val="en-US" w:eastAsia="zh-CN"/>
              </w:rPr>
              <w:t>可微信</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32" w:type="dxa"/>
            <w:vAlign w:val="center"/>
          </w:tcPr>
          <w:p>
            <w:pPr>
              <w:jc w:val="center"/>
              <w:rPr>
                <w:rFonts w:hint="eastAsia" w:eastAsia="宋体"/>
                <w:b w:val="0"/>
                <w:bCs/>
                <w:sz w:val="24"/>
                <w:szCs w:val="24"/>
                <w:lang w:val="en-US" w:eastAsia="zh-CN"/>
              </w:rPr>
            </w:pPr>
            <w:r>
              <w:rPr>
                <w:rFonts w:hint="eastAsia"/>
                <w:b w:val="0"/>
                <w:bCs/>
                <w:sz w:val="24"/>
                <w:lang w:val="en-US" w:eastAsia="zh-CN"/>
              </w:rPr>
              <w:t>笔    名</w:t>
            </w:r>
          </w:p>
        </w:tc>
        <w:tc>
          <w:tcPr>
            <w:tcW w:w="2174" w:type="dxa"/>
            <w:gridSpan w:val="2"/>
            <w:vAlign w:val="center"/>
          </w:tcPr>
          <w:p>
            <w:pPr>
              <w:jc w:val="center"/>
              <w:rPr>
                <w:rFonts w:hint="eastAsia"/>
                <w:b w:val="0"/>
                <w:bCs/>
                <w:sz w:val="24"/>
                <w:szCs w:val="24"/>
              </w:rPr>
            </w:pPr>
          </w:p>
        </w:tc>
        <w:tc>
          <w:tcPr>
            <w:tcW w:w="1290" w:type="dxa"/>
            <w:gridSpan w:val="2"/>
            <w:vAlign w:val="center"/>
          </w:tcPr>
          <w:p>
            <w:pPr>
              <w:jc w:val="center"/>
              <w:rPr>
                <w:rFonts w:hint="eastAsia" w:eastAsia="宋体"/>
                <w:b w:val="0"/>
                <w:bCs/>
                <w:sz w:val="24"/>
                <w:szCs w:val="24"/>
                <w:lang w:eastAsia="zh-CN"/>
              </w:rPr>
            </w:pPr>
            <w:r>
              <w:rPr>
                <w:rFonts w:hint="eastAsia"/>
                <w:b w:val="0"/>
                <w:bCs/>
                <w:sz w:val="24"/>
              </w:rPr>
              <w:t>出生日期</w:t>
            </w:r>
          </w:p>
        </w:tc>
        <w:tc>
          <w:tcPr>
            <w:tcW w:w="3300" w:type="dxa"/>
            <w:gridSpan w:val="5"/>
            <w:vAlign w:val="center"/>
          </w:tcPr>
          <w:p>
            <w:pPr>
              <w:jc w:val="center"/>
              <w:rPr>
                <w:rFonts w:hint="eastAsia"/>
                <w:b w:val="0"/>
                <w:bCs/>
                <w:sz w:val="24"/>
                <w:szCs w:val="24"/>
              </w:rPr>
            </w:pPr>
          </w:p>
        </w:tc>
        <w:tc>
          <w:tcPr>
            <w:tcW w:w="2072" w:type="dxa"/>
            <w:vMerge w:val="continue"/>
            <w:vAlign w:val="center"/>
          </w:tcPr>
          <w:p>
            <w:pPr>
              <w:jc w:val="center"/>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32" w:type="dxa"/>
            <w:vAlign w:val="center"/>
          </w:tcPr>
          <w:p>
            <w:pPr>
              <w:jc w:val="center"/>
              <w:rPr>
                <w:rFonts w:hint="eastAsia" w:eastAsia="宋体"/>
                <w:b w:val="0"/>
                <w:bCs/>
                <w:sz w:val="24"/>
                <w:szCs w:val="24"/>
                <w:lang w:val="en-US" w:eastAsia="zh-CN"/>
              </w:rPr>
            </w:pPr>
            <w:r>
              <w:rPr>
                <w:rFonts w:hint="eastAsia"/>
                <w:b w:val="0"/>
                <w:bCs/>
                <w:sz w:val="24"/>
                <w:lang w:eastAsia="zh-CN"/>
              </w:rPr>
              <w:t>联系电话</w:t>
            </w:r>
          </w:p>
        </w:tc>
        <w:tc>
          <w:tcPr>
            <w:tcW w:w="2174" w:type="dxa"/>
            <w:gridSpan w:val="2"/>
            <w:vAlign w:val="center"/>
          </w:tcPr>
          <w:p>
            <w:pPr>
              <w:jc w:val="center"/>
              <w:rPr>
                <w:rFonts w:hint="eastAsia"/>
                <w:b w:val="0"/>
                <w:bCs/>
                <w:sz w:val="24"/>
                <w:szCs w:val="24"/>
              </w:rPr>
            </w:pPr>
          </w:p>
        </w:tc>
        <w:tc>
          <w:tcPr>
            <w:tcW w:w="1290" w:type="dxa"/>
            <w:gridSpan w:val="2"/>
            <w:vAlign w:val="center"/>
          </w:tcPr>
          <w:p>
            <w:pPr>
              <w:jc w:val="center"/>
              <w:rPr>
                <w:rFonts w:hint="eastAsia" w:eastAsia="宋体"/>
                <w:b w:val="0"/>
                <w:bCs/>
                <w:sz w:val="24"/>
                <w:szCs w:val="24"/>
                <w:lang w:val="en-US" w:eastAsia="zh-CN"/>
              </w:rPr>
            </w:pPr>
            <w:r>
              <w:rPr>
                <w:rFonts w:hint="eastAsia"/>
                <w:b w:val="0"/>
                <w:bCs/>
                <w:sz w:val="24"/>
                <w:lang w:eastAsia="zh-CN"/>
              </w:rPr>
              <w:t>微信</w:t>
            </w:r>
            <w:r>
              <w:rPr>
                <w:rFonts w:hint="eastAsia"/>
                <w:b w:val="0"/>
                <w:bCs/>
                <w:sz w:val="24"/>
                <w:lang w:val="en-US" w:eastAsia="zh-CN"/>
              </w:rPr>
              <w:t>/QQ</w:t>
            </w:r>
          </w:p>
        </w:tc>
        <w:tc>
          <w:tcPr>
            <w:tcW w:w="3300" w:type="dxa"/>
            <w:gridSpan w:val="5"/>
            <w:vAlign w:val="center"/>
          </w:tcPr>
          <w:p>
            <w:pPr>
              <w:jc w:val="center"/>
              <w:rPr>
                <w:rFonts w:hint="eastAsia"/>
                <w:b w:val="0"/>
                <w:bCs/>
                <w:sz w:val="24"/>
                <w:szCs w:val="24"/>
              </w:rPr>
            </w:pPr>
          </w:p>
        </w:tc>
        <w:tc>
          <w:tcPr>
            <w:tcW w:w="2072" w:type="dxa"/>
            <w:vMerge w:val="continue"/>
            <w:vAlign w:val="center"/>
          </w:tcPr>
          <w:p>
            <w:pPr>
              <w:jc w:val="center"/>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332" w:type="dxa"/>
            <w:vAlign w:val="center"/>
          </w:tcPr>
          <w:p>
            <w:pPr>
              <w:jc w:val="center"/>
              <w:rPr>
                <w:rFonts w:hint="eastAsia"/>
                <w:b w:val="0"/>
                <w:bCs/>
                <w:sz w:val="24"/>
                <w:szCs w:val="24"/>
              </w:rPr>
            </w:pPr>
            <w:r>
              <w:rPr>
                <w:rFonts w:hint="eastAsia"/>
                <w:b w:val="0"/>
                <w:bCs/>
                <w:sz w:val="24"/>
              </w:rPr>
              <w:t>身份证号</w:t>
            </w:r>
          </w:p>
        </w:tc>
        <w:tc>
          <w:tcPr>
            <w:tcW w:w="6764" w:type="dxa"/>
            <w:gridSpan w:val="9"/>
            <w:vAlign w:val="center"/>
          </w:tcPr>
          <w:p>
            <w:pPr>
              <w:jc w:val="center"/>
              <w:rPr>
                <w:rFonts w:hint="eastAsia"/>
                <w:b w:val="0"/>
                <w:bCs/>
                <w:sz w:val="24"/>
                <w:szCs w:val="24"/>
              </w:rPr>
            </w:pPr>
          </w:p>
        </w:tc>
        <w:tc>
          <w:tcPr>
            <w:tcW w:w="2072" w:type="dxa"/>
            <w:vMerge w:val="continue"/>
            <w:vAlign w:val="center"/>
          </w:tcPr>
          <w:p>
            <w:pPr>
              <w:jc w:val="both"/>
              <w:rPr>
                <w:rFonts w:hint="eastAsia" w:eastAsia="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32" w:type="dxa"/>
            <w:vAlign w:val="center"/>
          </w:tcPr>
          <w:p>
            <w:pPr>
              <w:jc w:val="center"/>
              <w:rPr>
                <w:rFonts w:hint="eastAsia"/>
                <w:b w:val="0"/>
                <w:bCs/>
                <w:sz w:val="24"/>
                <w:szCs w:val="24"/>
              </w:rPr>
            </w:pPr>
            <w:r>
              <w:rPr>
                <w:rFonts w:hint="eastAsia"/>
                <w:b w:val="0"/>
                <w:bCs/>
                <w:sz w:val="24"/>
              </w:rPr>
              <w:t>通讯地址</w:t>
            </w:r>
          </w:p>
        </w:tc>
        <w:tc>
          <w:tcPr>
            <w:tcW w:w="8836" w:type="dxa"/>
            <w:gridSpan w:val="10"/>
            <w:vAlign w:val="center"/>
          </w:tcPr>
          <w:p>
            <w:pPr>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332" w:type="dxa"/>
            <w:vAlign w:val="center"/>
          </w:tcPr>
          <w:p>
            <w:pPr>
              <w:jc w:val="center"/>
              <w:rPr>
                <w:rFonts w:hint="eastAsia"/>
                <w:b w:val="0"/>
                <w:bCs/>
                <w:sz w:val="24"/>
                <w:szCs w:val="24"/>
                <w:lang w:eastAsia="zh-CN"/>
              </w:rPr>
            </w:pPr>
            <w:r>
              <w:rPr>
                <w:rFonts w:hint="eastAsia"/>
                <w:b w:val="0"/>
                <w:bCs/>
                <w:sz w:val="24"/>
                <w:szCs w:val="24"/>
                <w:lang w:eastAsia="zh-CN"/>
              </w:rPr>
              <w:t>职称</w:t>
            </w:r>
          </w:p>
          <w:p>
            <w:pPr>
              <w:jc w:val="center"/>
              <w:rPr>
                <w:rFonts w:hint="default"/>
                <w:b w:val="0"/>
                <w:bCs/>
                <w:sz w:val="24"/>
                <w:szCs w:val="24"/>
                <w:lang w:val="en-US" w:eastAsia="zh-CN"/>
              </w:rPr>
            </w:pPr>
            <w:r>
              <w:rPr>
                <w:rFonts w:hint="eastAsia"/>
                <w:b w:val="0"/>
                <w:bCs/>
                <w:sz w:val="24"/>
                <w:szCs w:val="24"/>
                <w:lang w:val="en-US" w:eastAsia="zh-CN"/>
              </w:rPr>
              <w:t>自评</w:t>
            </w:r>
          </w:p>
        </w:tc>
        <w:tc>
          <w:tcPr>
            <w:tcW w:w="8836" w:type="dxa"/>
            <w:gridSpan w:val="10"/>
            <w:vAlign w:val="center"/>
          </w:tcPr>
          <w:p>
            <w:pPr>
              <w:ind w:firstLine="480" w:firstLineChars="200"/>
              <w:rPr>
                <w:rFonts w:hint="eastAsia"/>
                <w:b w:val="0"/>
                <w:bCs/>
                <w:sz w:val="24"/>
                <w:szCs w:val="24"/>
                <w:lang w:val="en-US" w:eastAsia="zh-CN"/>
              </w:rPr>
            </w:pPr>
            <w:r>
              <w:rPr>
                <w:rFonts w:hint="eastAsia"/>
                <w:b w:val="0"/>
                <w:bCs/>
                <w:sz w:val="24"/>
                <w:szCs w:val="24"/>
                <w:lang w:eastAsia="zh-CN"/>
              </w:rPr>
              <w:t>□</w:t>
            </w:r>
            <w:r>
              <w:rPr>
                <w:rFonts w:hint="eastAsia"/>
                <w:b w:val="0"/>
                <w:bCs/>
                <w:sz w:val="24"/>
                <w:szCs w:val="24"/>
                <w:lang w:val="en-US" w:eastAsia="zh-CN"/>
              </w:rPr>
              <w:t xml:space="preserve"> 中华国礼</w:t>
            </w:r>
            <w:r>
              <w:rPr>
                <w:rFonts w:hint="eastAsia"/>
                <w:b w:val="0"/>
                <w:bCs/>
                <w:sz w:val="24"/>
                <w:szCs w:val="24"/>
                <w:lang w:eastAsia="zh-CN"/>
              </w:rPr>
              <w:t>书法家</w:t>
            </w:r>
            <w:r>
              <w:rPr>
                <w:rFonts w:hint="eastAsia"/>
                <w:b w:val="0"/>
                <w:bCs/>
                <w:sz w:val="24"/>
                <w:szCs w:val="24"/>
                <w:lang w:val="en-US" w:eastAsia="zh-CN"/>
              </w:rPr>
              <w:t xml:space="preserve">      </w:t>
            </w:r>
            <w:r>
              <w:rPr>
                <w:rFonts w:hint="eastAsia"/>
                <w:b w:val="0"/>
                <w:bCs/>
                <w:sz w:val="24"/>
                <w:szCs w:val="24"/>
                <w:lang w:eastAsia="zh-CN"/>
              </w:rPr>
              <w:t>□</w:t>
            </w:r>
            <w:r>
              <w:rPr>
                <w:rFonts w:hint="eastAsia"/>
                <w:b w:val="0"/>
                <w:bCs/>
                <w:sz w:val="24"/>
                <w:szCs w:val="24"/>
                <w:lang w:val="en-US" w:eastAsia="zh-CN"/>
              </w:rPr>
              <w:t xml:space="preserve"> 中华国礼</w:t>
            </w:r>
            <w:r>
              <w:rPr>
                <w:rFonts w:hint="eastAsia"/>
                <w:b w:val="0"/>
                <w:bCs/>
                <w:sz w:val="24"/>
                <w:szCs w:val="24"/>
                <w:lang w:eastAsia="zh-CN"/>
              </w:rPr>
              <w:t>国画家</w:t>
            </w:r>
            <w:r>
              <w:rPr>
                <w:rFonts w:hint="eastAsia"/>
                <w:b w:val="0"/>
                <w:bCs/>
                <w:sz w:val="24"/>
                <w:szCs w:val="24"/>
                <w:lang w:val="en-US" w:eastAsia="zh-CN"/>
              </w:rPr>
              <w:t xml:space="preserve">      </w:t>
            </w:r>
            <w:r>
              <w:rPr>
                <w:rFonts w:hint="eastAsia"/>
                <w:b w:val="0"/>
                <w:bCs/>
                <w:sz w:val="24"/>
                <w:szCs w:val="24"/>
                <w:lang w:eastAsia="zh-CN"/>
              </w:rPr>
              <w:t>□</w:t>
            </w:r>
            <w:r>
              <w:rPr>
                <w:rFonts w:hint="eastAsia"/>
                <w:b w:val="0"/>
                <w:bCs/>
                <w:sz w:val="24"/>
                <w:szCs w:val="24"/>
                <w:lang w:val="en-US" w:eastAsia="zh-CN"/>
              </w:rPr>
              <w:t xml:space="preserve"> 中华国礼</w:t>
            </w:r>
            <w:r>
              <w:rPr>
                <w:rFonts w:hint="eastAsia"/>
                <w:b w:val="0"/>
                <w:bCs/>
                <w:sz w:val="24"/>
                <w:szCs w:val="24"/>
                <w:lang w:eastAsia="zh-CN"/>
              </w:rPr>
              <w:t>油画家</w:t>
            </w:r>
            <w:r>
              <w:rPr>
                <w:rFonts w:hint="eastAsia"/>
                <w:b w:val="0"/>
                <w:bCs/>
                <w:sz w:val="24"/>
                <w:szCs w:val="24"/>
                <w:lang w:val="en-US" w:eastAsia="zh-CN"/>
              </w:rPr>
              <w:t xml:space="preserve"> </w:t>
            </w:r>
          </w:p>
          <w:p>
            <w:pPr>
              <w:rPr>
                <w:rFonts w:hint="eastAsia"/>
                <w:b w:val="0"/>
                <w:bCs/>
                <w:sz w:val="24"/>
                <w:szCs w:val="24"/>
                <w:lang w:val="en-US" w:eastAsia="zh-CN"/>
              </w:rPr>
            </w:pPr>
          </w:p>
          <w:p>
            <w:pPr>
              <w:ind w:firstLine="480" w:firstLineChars="200"/>
              <w:rPr>
                <w:rFonts w:hint="eastAsia" w:eastAsia="宋体"/>
                <w:b w:val="0"/>
                <w:bCs/>
                <w:sz w:val="24"/>
                <w:szCs w:val="24"/>
                <w:lang w:eastAsia="zh-CN"/>
              </w:rPr>
            </w:pPr>
            <w:r>
              <w:rPr>
                <w:rFonts w:hint="eastAsia"/>
                <w:b w:val="0"/>
                <w:bCs/>
                <w:sz w:val="24"/>
                <w:szCs w:val="24"/>
                <w:lang w:eastAsia="zh-CN"/>
              </w:rPr>
              <w:t>□</w:t>
            </w:r>
            <w:r>
              <w:rPr>
                <w:rFonts w:hint="eastAsia"/>
                <w:b w:val="0"/>
                <w:bCs/>
                <w:sz w:val="24"/>
                <w:szCs w:val="24"/>
                <w:lang w:val="en-US" w:eastAsia="zh-CN"/>
              </w:rPr>
              <w:t xml:space="preserve"> 中华国礼书</w:t>
            </w:r>
            <w:r>
              <w:rPr>
                <w:rFonts w:hint="eastAsia"/>
                <w:b w:val="0"/>
                <w:bCs/>
                <w:sz w:val="24"/>
                <w:szCs w:val="24"/>
                <w:lang w:eastAsia="zh-CN"/>
              </w:rPr>
              <w:t>画家</w:t>
            </w:r>
            <w:r>
              <w:rPr>
                <w:rFonts w:hint="eastAsia"/>
                <w:b w:val="0"/>
                <w:bCs/>
                <w:sz w:val="24"/>
                <w:szCs w:val="24"/>
                <w:lang w:val="en-US" w:eastAsia="zh-CN"/>
              </w:rPr>
              <w:t xml:space="preserve">      </w:t>
            </w:r>
            <w:r>
              <w:rPr>
                <w:rFonts w:hint="eastAsia"/>
                <w:b w:val="0"/>
                <w:bCs/>
                <w:sz w:val="24"/>
                <w:szCs w:val="24"/>
                <w:lang w:eastAsia="zh-CN"/>
              </w:rPr>
              <w:t>□</w:t>
            </w:r>
            <w:r>
              <w:rPr>
                <w:rFonts w:hint="eastAsia"/>
                <w:b w:val="0"/>
                <w:bCs/>
                <w:sz w:val="24"/>
                <w:szCs w:val="24"/>
                <w:lang w:val="en-US" w:eastAsia="zh-CN"/>
              </w:rPr>
              <w:t xml:space="preserve"> 中华国礼</w:t>
            </w:r>
            <w:r>
              <w:rPr>
                <w:rFonts w:hint="eastAsia"/>
                <w:b w:val="0"/>
                <w:bCs/>
                <w:sz w:val="24"/>
                <w:szCs w:val="24"/>
                <w:lang w:eastAsia="zh-CN"/>
              </w:rPr>
              <w:t>工艺美术家（</w:t>
            </w:r>
            <w:r>
              <w:rPr>
                <w:rFonts w:hint="eastAsia"/>
                <w:b w:val="0"/>
                <w:bCs/>
                <w:sz w:val="24"/>
                <w:szCs w:val="24"/>
                <w:lang w:val="en-US" w:eastAsia="zh-CN"/>
              </w:rPr>
              <w:t>篆刻、刺绣及剪纸</w:t>
            </w:r>
            <w:r>
              <w:rPr>
                <w:rFonts w:hint="eastAsia"/>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trPr>
        <w:tc>
          <w:tcPr>
            <w:tcW w:w="1332" w:type="dxa"/>
            <w:vAlign w:val="center"/>
          </w:tcPr>
          <w:p>
            <w:pPr>
              <w:spacing w:line="480" w:lineRule="exact"/>
              <w:jc w:val="center"/>
              <w:rPr>
                <w:rFonts w:hint="eastAsia" w:ascii="宋体" w:hAnsi="宋体" w:cs="宋体"/>
                <w:b w:val="0"/>
                <w:bCs/>
                <w:sz w:val="24"/>
                <w:lang w:val="en-US" w:eastAsia="zh-CN"/>
              </w:rPr>
            </w:pPr>
            <w:r>
              <w:rPr>
                <w:rFonts w:hint="eastAsia" w:ascii="宋体" w:hAnsi="宋体" w:cs="宋体"/>
                <w:b w:val="0"/>
                <w:bCs/>
                <w:sz w:val="24"/>
                <w:lang w:val="en-US" w:eastAsia="zh-CN"/>
              </w:rPr>
              <w:t>中心</w:t>
            </w:r>
          </w:p>
          <w:p>
            <w:pPr>
              <w:spacing w:line="480" w:lineRule="exact"/>
              <w:jc w:val="center"/>
              <w:rPr>
                <w:rFonts w:hint="eastAsia" w:ascii="宋体" w:hAnsi="宋体" w:cs="宋体"/>
                <w:b w:val="0"/>
                <w:bCs/>
                <w:sz w:val="24"/>
                <w:lang w:val="en-US" w:eastAsia="zh-CN"/>
              </w:rPr>
            </w:pPr>
          </w:p>
          <w:p>
            <w:pPr>
              <w:jc w:val="center"/>
              <w:rPr>
                <w:rFonts w:hint="eastAsia"/>
                <w:b w:val="0"/>
                <w:bCs/>
                <w:sz w:val="24"/>
                <w:szCs w:val="24"/>
                <w:lang w:eastAsia="zh-CN"/>
              </w:rPr>
            </w:pPr>
            <w:r>
              <w:rPr>
                <w:rFonts w:hint="eastAsia" w:ascii="宋体" w:hAnsi="宋体" w:cs="宋体"/>
                <w:b w:val="0"/>
                <w:bCs/>
                <w:sz w:val="24"/>
                <w:lang w:val="en-US" w:eastAsia="zh-CN"/>
              </w:rPr>
              <w:t>简介</w:t>
            </w:r>
          </w:p>
        </w:tc>
        <w:tc>
          <w:tcPr>
            <w:tcW w:w="8836" w:type="dxa"/>
            <w:gridSpan w:val="1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b w:val="0"/>
                <w:bCs/>
                <w:sz w:val="24"/>
              </w:rPr>
            </w:pPr>
            <w:r>
              <w:rPr>
                <w:rFonts w:hint="eastAsia"/>
                <w:b w:val="0"/>
                <w:bCs/>
                <w:sz w:val="24"/>
              </w:rPr>
              <w:t>华夏国礼书画职称润格评估中心，是在贯彻党的十九大精神和习总书记“一带一路”的重要讲话精神，为促使中国书画艺术家和作品面向未来，走出国门，走向世界，让世界人民了解中国传统优秀文化，认识与感知中国书画艺术文化魅力，为市场提供一个具有权威价值的参考数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b w:val="0"/>
                <w:bCs/>
                <w:sz w:val="24"/>
              </w:rPr>
            </w:pPr>
            <w:r>
              <w:rPr>
                <w:rFonts w:hint="eastAsia"/>
                <w:b w:val="0"/>
                <w:bCs/>
                <w:sz w:val="24"/>
              </w:rPr>
              <w:t>华夏国礼书画职称润格评估中心，隶属北京华夏邦交国礼书画院，并由北京华夏国礼国际品牌策划推广中心监督及推广。为促使国礼书画艺术家作品走向市场，进行书画交流、展销提供了市场参考依据，具有权威性，实效性。</w:t>
            </w:r>
          </w:p>
          <w:p>
            <w:pPr>
              <w:ind w:firstLine="480" w:firstLineChars="200"/>
              <w:rPr>
                <w:rFonts w:hint="eastAsia"/>
                <w:b w:val="0"/>
                <w:bCs/>
                <w:sz w:val="24"/>
                <w:szCs w:val="24"/>
                <w:lang w:eastAsia="zh-CN"/>
              </w:rPr>
            </w:pPr>
            <w:r>
              <w:rPr>
                <w:rFonts w:hint="eastAsia"/>
                <w:b w:val="0"/>
                <w:bCs/>
                <w:sz w:val="24"/>
              </w:rPr>
              <w:t>评估中心将常年为广大国礼书画艺术家与各届拥有实力的书画艺术家服务，做到随报随评，评估公正，颁证及时，入网及时，服务到位的工作原则。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1332" w:type="dxa"/>
            <w:vAlign w:val="center"/>
          </w:tcPr>
          <w:p>
            <w:pPr>
              <w:jc w:val="center"/>
              <w:rPr>
                <w:rFonts w:hint="eastAsia" w:ascii="宋体" w:hAnsi="宋体" w:cs="宋体"/>
                <w:b w:val="0"/>
                <w:bCs/>
                <w:sz w:val="24"/>
                <w:lang w:eastAsia="zh-CN"/>
              </w:rPr>
            </w:pPr>
            <w:r>
              <w:rPr>
                <w:rFonts w:hint="eastAsia" w:ascii="宋体" w:hAnsi="宋体" w:cs="宋体"/>
                <w:b w:val="0"/>
                <w:bCs/>
                <w:sz w:val="24"/>
                <w:lang w:eastAsia="zh-CN"/>
              </w:rPr>
              <w:t>填表</w:t>
            </w:r>
          </w:p>
          <w:p>
            <w:pPr>
              <w:jc w:val="center"/>
              <w:rPr>
                <w:rFonts w:hint="eastAsia" w:ascii="宋体" w:hAnsi="宋体" w:cs="宋体"/>
                <w:b w:val="0"/>
                <w:bCs/>
                <w:sz w:val="24"/>
                <w:lang w:eastAsia="zh-CN"/>
              </w:rPr>
            </w:pPr>
          </w:p>
          <w:p>
            <w:pPr>
              <w:jc w:val="center"/>
              <w:rPr>
                <w:rFonts w:hint="eastAsia" w:eastAsia="宋体"/>
                <w:b w:val="0"/>
                <w:bCs/>
                <w:sz w:val="24"/>
                <w:lang w:val="en-US" w:eastAsia="zh-CN"/>
              </w:rPr>
            </w:pPr>
            <w:r>
              <w:rPr>
                <w:rFonts w:hint="eastAsia" w:ascii="宋体" w:hAnsi="宋体" w:cs="宋体"/>
                <w:b w:val="0"/>
                <w:bCs/>
                <w:sz w:val="24"/>
                <w:lang w:eastAsia="zh-CN"/>
              </w:rPr>
              <w:t>说明</w:t>
            </w:r>
          </w:p>
        </w:tc>
        <w:tc>
          <w:tcPr>
            <w:tcW w:w="8836"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val="0"/>
                <w:bCs/>
                <w:sz w:val="24"/>
                <w:lang w:val="en-US" w:eastAsia="zh-CN"/>
              </w:rPr>
            </w:pPr>
            <w:bookmarkStart w:id="0" w:name="_GoBack"/>
            <w:bookmarkEnd w:id="0"/>
            <w:r>
              <w:rPr>
                <w:rFonts w:hint="eastAsia"/>
                <w:b w:val="0"/>
                <w:bCs/>
                <w:sz w:val="24"/>
                <w:lang w:val="en-US" w:eastAsia="zh-CN"/>
              </w:rPr>
              <w:t>1、办理中华国礼艺术家职称</w:t>
            </w:r>
            <w:r>
              <w:rPr>
                <w:rFonts w:hint="eastAsia" w:asciiTheme="minorEastAsia" w:hAnsiTheme="minorEastAsia" w:eastAsiaTheme="minorEastAsia" w:cstheme="minorEastAsia"/>
                <w:sz w:val="25"/>
                <w:szCs w:val="25"/>
                <w:lang w:val="en-US" w:eastAsia="zh-CN"/>
              </w:rPr>
              <w:t>需交工本费</w:t>
            </w:r>
            <w:r>
              <w:rPr>
                <w:rFonts w:hint="eastAsia" w:asciiTheme="minorEastAsia" w:hAnsiTheme="minorEastAsia" w:cstheme="minorEastAsia"/>
                <w:sz w:val="25"/>
                <w:szCs w:val="25"/>
                <w:lang w:val="en-US" w:eastAsia="zh-CN"/>
              </w:rPr>
              <w:t>10</w:t>
            </w:r>
            <w:r>
              <w:rPr>
                <w:rFonts w:hint="eastAsia" w:asciiTheme="minorEastAsia" w:hAnsiTheme="minorEastAsia" w:eastAsiaTheme="minorEastAsia" w:cstheme="minorEastAsia"/>
                <w:sz w:val="25"/>
                <w:szCs w:val="25"/>
                <w:lang w:val="en-US" w:eastAsia="zh-CN"/>
              </w:rPr>
              <w:t>00元</w:t>
            </w:r>
            <w:r>
              <w:rPr>
                <w:rFonts w:hint="eastAsia" w:asciiTheme="minorEastAsia" w:hAnsiTheme="minorEastAsia" w:cstheme="minorEastAsia"/>
                <w:sz w:val="25"/>
                <w:szCs w:val="25"/>
                <w:lang w:val="en-US" w:eastAsia="zh-CN"/>
              </w:rPr>
              <w:t>，</w:t>
            </w:r>
            <w:r>
              <w:rPr>
                <w:rFonts w:hint="eastAsia" w:asciiTheme="minorEastAsia" w:hAnsiTheme="minorEastAsia" w:eastAsiaTheme="minorEastAsia" w:cstheme="minorEastAsia"/>
                <w:sz w:val="25"/>
                <w:szCs w:val="25"/>
                <w:lang w:val="en-US" w:eastAsia="zh-CN"/>
              </w:rPr>
              <w:t>并赠送价值</w:t>
            </w:r>
            <w:r>
              <w:rPr>
                <w:rFonts w:hint="eastAsia" w:asciiTheme="minorEastAsia" w:hAnsiTheme="minorEastAsia" w:cstheme="minorEastAsia"/>
                <w:sz w:val="25"/>
                <w:szCs w:val="25"/>
                <w:lang w:val="en-US" w:eastAsia="zh-CN"/>
              </w:rPr>
              <w:t>5</w:t>
            </w:r>
            <w:r>
              <w:rPr>
                <w:rFonts w:hint="eastAsia" w:asciiTheme="minorEastAsia" w:hAnsiTheme="minorEastAsia" w:eastAsiaTheme="minorEastAsia" w:cstheme="minorEastAsia"/>
                <w:sz w:val="25"/>
                <w:szCs w:val="25"/>
                <w:lang w:val="en-US" w:eastAsia="zh-CN"/>
              </w:rPr>
              <w:t>80元</w:t>
            </w:r>
            <w:r>
              <w:rPr>
                <w:rFonts w:hint="eastAsia" w:asciiTheme="minorEastAsia" w:hAnsiTheme="minorEastAsia" w:cstheme="minorEastAsia"/>
                <w:sz w:val="25"/>
                <w:szCs w:val="25"/>
                <w:lang w:val="en-US" w:eastAsia="zh-CN"/>
              </w:rPr>
              <w:t>（寿山石）</w:t>
            </w:r>
            <w:r>
              <w:rPr>
                <w:rFonts w:hint="eastAsia" w:asciiTheme="minorEastAsia" w:hAnsiTheme="minorEastAsia" w:eastAsiaTheme="minorEastAsia" w:cstheme="minorEastAsia"/>
                <w:sz w:val="25"/>
                <w:szCs w:val="25"/>
                <w:lang w:val="en-US" w:eastAsia="zh-CN"/>
              </w:rPr>
              <w:t>中华国礼专用章一枚；</w:t>
            </w:r>
            <w:r>
              <w:rPr>
                <w:rFonts w:hint="eastAsia"/>
                <w:b w:val="0"/>
                <w:bCs/>
                <w:sz w:val="24"/>
                <w:lang w:val="en-US" w:eastAsia="zh-CN"/>
              </w:rPr>
              <w:t>如需定制银箔摆件另需260元；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b w:val="0"/>
                <w:bCs/>
                <w:sz w:val="24"/>
                <w:lang w:val="en-US" w:eastAsia="zh-CN"/>
              </w:rPr>
            </w:pPr>
            <w:r>
              <w:rPr>
                <w:rFonts w:hint="eastAsia"/>
                <w:b w:val="0"/>
                <w:bCs/>
                <w:sz w:val="24"/>
                <w:lang w:val="en-US" w:eastAsia="zh-CN"/>
              </w:rPr>
              <w:t>2、办理中华国礼艺术家职称证及上网需准备个人免冠照片1张、个人简历1份、个人风采照片1—5张、作品照片5—20张；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b w:val="0"/>
                <w:bCs/>
                <w:sz w:val="24"/>
                <w:lang w:val="en-US" w:eastAsia="zh-CN"/>
              </w:rPr>
            </w:pPr>
            <w:r>
              <w:rPr>
                <w:rFonts w:hint="eastAsia"/>
                <w:b w:val="0"/>
                <w:bCs/>
                <w:sz w:val="24"/>
                <w:lang w:val="en-US" w:eastAsia="zh-CN"/>
              </w:rPr>
              <w:t>3、凡办理中华国礼书画职称，均在中华国礼官网、品牌中心官网、百度等发布图文并茂进行宣传推广。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332" w:type="dxa"/>
            <w:vAlign w:val="center"/>
          </w:tcPr>
          <w:p>
            <w:pPr>
              <w:numPr>
                <w:ilvl w:val="0"/>
                <w:numId w:val="0"/>
              </w:numPr>
              <w:spacing w:line="340" w:lineRule="exact"/>
              <w:ind w:left="0" w:leftChars="0" w:firstLine="0" w:firstLineChars="0"/>
              <w:jc w:val="both"/>
              <w:rPr>
                <w:rFonts w:hint="eastAsia"/>
                <w:b w:val="0"/>
                <w:bCs/>
                <w:sz w:val="24"/>
                <w:lang w:eastAsia="zh-CN"/>
              </w:rPr>
            </w:pPr>
            <w:r>
              <w:rPr>
                <w:rFonts w:hint="eastAsia"/>
                <w:b w:val="0"/>
                <w:bCs/>
                <w:sz w:val="24"/>
                <w:lang w:val="en-US" w:eastAsia="zh-CN"/>
              </w:rPr>
              <w:t>填表日期</w:t>
            </w:r>
          </w:p>
        </w:tc>
        <w:tc>
          <w:tcPr>
            <w:tcW w:w="1569" w:type="dxa"/>
            <w:vAlign w:val="center"/>
          </w:tcPr>
          <w:p>
            <w:pPr>
              <w:numPr>
                <w:ilvl w:val="0"/>
                <w:numId w:val="0"/>
              </w:numPr>
              <w:spacing w:line="340" w:lineRule="exact"/>
              <w:ind w:left="0" w:leftChars="0" w:firstLine="0" w:firstLineChars="0"/>
              <w:jc w:val="center"/>
              <w:rPr>
                <w:rFonts w:hint="eastAsia"/>
                <w:b w:val="0"/>
                <w:bCs/>
                <w:sz w:val="24"/>
                <w:lang w:eastAsia="zh-CN"/>
              </w:rPr>
            </w:pPr>
          </w:p>
        </w:tc>
        <w:tc>
          <w:tcPr>
            <w:tcW w:w="1665" w:type="dxa"/>
            <w:gridSpan w:val="2"/>
            <w:vAlign w:val="center"/>
          </w:tcPr>
          <w:p>
            <w:pPr>
              <w:numPr>
                <w:ilvl w:val="0"/>
                <w:numId w:val="0"/>
              </w:numPr>
              <w:spacing w:line="340" w:lineRule="exact"/>
              <w:ind w:left="0" w:leftChars="0" w:firstLine="0" w:firstLineChars="0"/>
              <w:jc w:val="center"/>
            </w:pPr>
            <w:r>
              <w:rPr>
                <w:rFonts w:hint="eastAsia"/>
                <w:b w:val="0"/>
                <w:bCs/>
                <w:sz w:val="24"/>
                <w:lang w:val="en-US" w:eastAsia="zh-CN"/>
              </w:rPr>
              <w:t>评估中心初评</w:t>
            </w:r>
          </w:p>
        </w:tc>
        <w:tc>
          <w:tcPr>
            <w:tcW w:w="1770" w:type="dxa"/>
            <w:gridSpan w:val="3"/>
            <w:vAlign w:val="center"/>
          </w:tcPr>
          <w:p>
            <w:pPr>
              <w:numPr>
                <w:ilvl w:val="0"/>
                <w:numId w:val="0"/>
              </w:numPr>
              <w:spacing w:line="340" w:lineRule="exact"/>
              <w:ind w:left="0" w:leftChars="0" w:firstLine="0" w:firstLineChars="0"/>
              <w:jc w:val="center"/>
              <w:rPr>
                <w:rFonts w:hint="eastAsia"/>
                <w:b w:val="0"/>
                <w:bCs/>
                <w:sz w:val="24"/>
                <w:lang w:eastAsia="zh-CN"/>
              </w:rPr>
            </w:pPr>
          </w:p>
        </w:tc>
        <w:tc>
          <w:tcPr>
            <w:tcW w:w="1715" w:type="dxa"/>
            <w:gridSpan w:val="2"/>
            <w:vAlign w:val="center"/>
          </w:tcPr>
          <w:p>
            <w:pPr>
              <w:numPr>
                <w:ilvl w:val="0"/>
                <w:numId w:val="0"/>
              </w:numPr>
              <w:spacing w:line="340" w:lineRule="exact"/>
              <w:ind w:left="0" w:leftChars="0" w:firstLine="0" w:firstLineChars="0"/>
              <w:jc w:val="center"/>
              <w:rPr>
                <w:rFonts w:hint="eastAsia"/>
                <w:b w:val="0"/>
                <w:bCs/>
                <w:sz w:val="24"/>
                <w:lang w:eastAsia="zh-CN"/>
              </w:rPr>
            </w:pPr>
            <w:r>
              <w:rPr>
                <w:rFonts w:hint="eastAsia"/>
                <w:b w:val="0"/>
                <w:bCs/>
                <w:sz w:val="24"/>
                <w:lang w:val="en-US" w:eastAsia="zh-CN"/>
              </w:rPr>
              <w:t>品牌</w:t>
            </w:r>
            <w:r>
              <w:rPr>
                <w:rFonts w:hint="eastAsia"/>
                <w:b w:val="0"/>
                <w:bCs/>
                <w:sz w:val="24"/>
                <w:lang w:eastAsia="zh-CN"/>
              </w:rPr>
              <w:t>中心</w:t>
            </w:r>
            <w:r>
              <w:rPr>
                <w:rFonts w:hint="eastAsia"/>
                <w:b w:val="0"/>
                <w:bCs/>
                <w:sz w:val="24"/>
                <w:lang w:val="en-US" w:eastAsia="zh-CN"/>
              </w:rPr>
              <w:t>终评</w:t>
            </w:r>
          </w:p>
        </w:tc>
        <w:tc>
          <w:tcPr>
            <w:tcW w:w="2117" w:type="dxa"/>
            <w:gridSpan w:val="2"/>
            <w:vAlign w:val="center"/>
          </w:tcPr>
          <w:p>
            <w:pPr>
              <w:numPr>
                <w:ilvl w:val="0"/>
                <w:numId w:val="0"/>
              </w:numPr>
              <w:spacing w:line="340" w:lineRule="exact"/>
              <w:ind w:left="0" w:leftChars="0" w:firstLine="0" w:firstLineChars="0"/>
              <w:jc w:val="both"/>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b w:val="0"/>
          <w:bCs w:val="0"/>
          <w:sz w:val="24"/>
          <w:szCs w:val="24"/>
          <w:lang w:val="en-US" w:eastAsia="zh-CN"/>
        </w:rPr>
      </w:pPr>
      <w:r>
        <w:rPr>
          <w:rFonts w:hint="eastAsia"/>
          <w:b w:val="0"/>
          <w:bCs w:val="0"/>
          <w:sz w:val="24"/>
          <w:szCs w:val="24"/>
          <w:lang w:val="en-US" w:eastAsia="zh-CN"/>
        </w:rPr>
        <w:t>说明：个人艺术简历可附页，也可微信发送。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联</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系</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人：</w:t>
      </w:r>
      <w:r>
        <w:rPr>
          <w:rFonts w:hint="eastAsia" w:ascii="宋体" w:hAnsi="宋体" w:cs="宋体"/>
          <w:b w:val="0"/>
          <w:bCs/>
          <w:sz w:val="24"/>
          <w:szCs w:val="24"/>
          <w:lang w:eastAsia="zh-CN"/>
        </w:rPr>
        <w:t>梅</w:t>
      </w:r>
      <w:r>
        <w:rPr>
          <w:rFonts w:hint="eastAsia" w:ascii="宋体" w:hAnsi="宋体" w:eastAsia="宋体" w:cs="宋体"/>
          <w:b w:val="0"/>
          <w:bCs/>
          <w:sz w:val="24"/>
          <w:szCs w:val="24"/>
          <w:lang w:eastAsia="zh-CN"/>
        </w:rPr>
        <w:t>克虎</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电话：</w:t>
      </w:r>
      <w:r>
        <w:rPr>
          <w:rFonts w:hint="eastAsia" w:ascii="宋体" w:hAnsi="宋体" w:cs="宋体"/>
          <w:b w:val="0"/>
          <w:bCs/>
          <w:sz w:val="24"/>
          <w:szCs w:val="24"/>
          <w:lang w:val="en-US" w:eastAsia="zh-CN"/>
        </w:rPr>
        <w:t>186 1111 9853</w:t>
      </w:r>
      <w:r>
        <w:rPr>
          <w:rFonts w:hint="eastAsia" w:ascii="宋体" w:hAnsi="宋体" w:eastAsia="宋体" w:cs="宋体"/>
          <w:b w:val="0"/>
          <w:bCs/>
          <w:sz w:val="24"/>
          <w:szCs w:val="24"/>
          <w:lang w:val="en-US" w:eastAsia="zh-CN"/>
        </w:rPr>
        <w:t>（微信一致）</w:t>
      </w:r>
      <w:r>
        <w:rPr>
          <w:rFonts w:hint="eastAsia" w:ascii="宋体" w:hAnsi="宋体" w:eastAsia="宋体" w:cs="宋体"/>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pPr>
      <w:r>
        <w:rPr>
          <w:rFonts w:hint="eastAsia" w:asciiTheme="minorEastAsia" w:hAnsiTheme="minorEastAsia" w:eastAsiaTheme="minorEastAsia" w:cstheme="minorEastAsia"/>
          <w:b w:val="0"/>
          <w:i w:val="0"/>
          <w:caps w:val="0"/>
          <w:color w:val="auto"/>
          <w:spacing w:val="0"/>
          <w:sz w:val="24"/>
          <w:szCs w:val="24"/>
          <w:lang w:val="en-US" w:eastAsia="zh-CN"/>
        </w:rPr>
        <w:t>推广网址：（国礼官网）www.hxbjgl.com （品牌官网）www.hxpptg.com</w:t>
      </w:r>
    </w:p>
    <w:sectPr>
      <w:pgSz w:w="11906" w:h="16838"/>
      <w:pgMar w:top="170" w:right="720" w:bottom="17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B2FB9"/>
    <w:rsid w:val="093B1273"/>
    <w:rsid w:val="12BB60F1"/>
    <w:rsid w:val="248B16C1"/>
    <w:rsid w:val="25A36113"/>
    <w:rsid w:val="2741271E"/>
    <w:rsid w:val="2D4103C1"/>
    <w:rsid w:val="316E2800"/>
    <w:rsid w:val="35D42D3A"/>
    <w:rsid w:val="3FA32696"/>
    <w:rsid w:val="4B336187"/>
    <w:rsid w:val="4EC44F2D"/>
    <w:rsid w:val="5AF56F55"/>
    <w:rsid w:val="5AFE03AC"/>
    <w:rsid w:val="75F91B76"/>
    <w:rsid w:val="775F3991"/>
    <w:rsid w:val="7B6F210C"/>
    <w:rsid w:val="7F28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168</cp:lastModifiedBy>
  <cp:lastPrinted>2021-01-14T03:47:00Z</cp:lastPrinted>
  <dcterms:modified xsi:type="dcterms:W3CDTF">2021-08-25T06:42:55Z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